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  <w:sz w:val="28"/>
          <w:szCs w:val="28"/>
        </w:rPr>
        <w:t>Verksamhetsplan för Farsta gårds Koloniträdgårdsförening 202</w:t>
      </w:r>
      <w:r>
        <w:rPr>
          <w:b/>
          <w:sz w:val="28"/>
          <w:szCs w:val="28"/>
        </w:rPr>
        <w:t>5</w:t>
      </w:r>
    </w:p>
    <w:p w14:paraId="00000002" w14:textId="77777777" w:rsidR="002341CA" w:rsidRDefault="002341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sz w:val="28"/>
          <w:szCs w:val="28"/>
        </w:rPr>
      </w:pPr>
      <w:bookmarkStart w:id="2" w:name="_heading=h.srhhvclafc0m" w:colFirst="0" w:colLast="0"/>
      <w:bookmarkEnd w:id="2"/>
    </w:p>
    <w:p w14:paraId="00000003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Styrelsearbete</w:t>
      </w:r>
    </w:p>
    <w:p w14:paraId="00000004" w14:textId="77777777" w:rsidR="002341CA" w:rsidRDefault="0061773A">
      <w:pPr>
        <w:spacing w:after="160" w:line="259" w:lineRule="auto"/>
      </w:pPr>
      <w:r>
        <w:t>Styrelsemedlemmarna arbetar med att dela upp arbetsuppgifter och ansvarsområden mellan sig. Ledamöter och suppleanter är med på samtliga möten och behandlas lika, och är delaktiga i styrelsearbetet. Möten planeras med god framförhållning och följer en tydl</w:t>
      </w:r>
      <w:r>
        <w:t xml:space="preserve">ig agenda. </w:t>
      </w:r>
    </w:p>
    <w:p w14:paraId="00000005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Medlemsfrågor </w:t>
      </w:r>
    </w:p>
    <w:p w14:paraId="00000006" w14:textId="77777777" w:rsidR="002341CA" w:rsidRDefault="0061773A">
      <w:pPr>
        <w:spacing w:after="160" w:line="259" w:lineRule="auto"/>
      </w:pPr>
      <w:r>
        <w:t>Föreningen verkar för att samtliga kolonilotter ska vara uthyrda, och medlemmarna får skriftlig information om verksamheten. Det ger en bra sammanhållning och gemenskap med arbetet mot gemensamt mål. I och med det nya arrendeavta</w:t>
      </w:r>
      <w:r>
        <w:t xml:space="preserve">let, kommer styrelsen verka för att vakanta lotter delas i två när så är möjligt, så att fler får möjlighet att ha en kolonilott i vår förening. De som står i kö för en lott får information en gång per år om </w:t>
      </w:r>
      <w:proofErr w:type="spellStart"/>
      <w:r>
        <w:t>köavgift</w:t>
      </w:r>
      <w:proofErr w:type="spellEnd"/>
      <w:r>
        <w:t xml:space="preserve"> och relaterad information. Kommunikatio</w:t>
      </w:r>
      <w:r>
        <w:t xml:space="preserve">n med medlemmar sker per e-post i första hand, och styrelsen strävar efter att besvara e-post inom ett fåtal dagar. </w:t>
      </w:r>
    </w:p>
    <w:p w14:paraId="00000007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Besiktningar</w:t>
      </w:r>
    </w:p>
    <w:p w14:paraId="00000008" w14:textId="77777777" w:rsidR="002341CA" w:rsidRDefault="0061773A">
      <w:pPr>
        <w:spacing w:after="160" w:line="259" w:lineRule="auto"/>
      </w:pPr>
      <w:r>
        <w:t xml:space="preserve">Besiktningar planeras i början på styrelseåret i enlighet med årshjulet för styrelsens arbete, utförs effektivt och lottägare </w:t>
      </w:r>
      <w:r>
        <w:t xml:space="preserve">som har brister informeras snabbt så att de kan åtgärda bristerna. </w:t>
      </w:r>
    </w:p>
    <w:p w14:paraId="00000009" w14:textId="77777777" w:rsidR="002341CA" w:rsidRDefault="0061773A">
      <w:pPr>
        <w:spacing w:after="160" w:line="259" w:lineRule="auto"/>
      </w:pPr>
      <w:r>
        <w:t xml:space="preserve">Föreningen verkar aktivt för att förhindra svarta vinbärsgallkvalster inom området. Angripna buskar tas bort och plantering av vinbärsbuskar förbjuds med ett år i sänder tills alla lotter </w:t>
      </w:r>
      <w:r>
        <w:t>är fria från kvalster. Föregående år fanns inga kvalster vid besiktning.</w:t>
      </w:r>
    </w:p>
    <w:p w14:paraId="0000000A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Städdagar</w:t>
      </w:r>
    </w:p>
    <w:p w14:paraId="0000000B" w14:textId="77777777" w:rsidR="002341CA" w:rsidRDefault="0061773A">
      <w:pPr>
        <w:spacing w:after="160" w:line="259" w:lineRule="auto"/>
      </w:pPr>
      <w:r>
        <w:t>Föreningsområdet ska vara en fröjd att se och ge ett vårdat intryck för allmänheten. Föreningen ska ha två planerade städdagar, en under våren (maj) och en under hösten (sep</w:t>
      </w:r>
      <w:r>
        <w:t xml:space="preserve">tember) med tydliga uppgifter om vad som ska utföras. </w:t>
      </w:r>
    </w:p>
    <w:p w14:paraId="0000000C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Skadegörelse</w:t>
      </w:r>
    </w:p>
    <w:p w14:paraId="0000000D" w14:textId="77777777" w:rsidR="002341CA" w:rsidRDefault="0061773A">
      <w:pPr>
        <w:spacing w:after="160" w:line="259" w:lineRule="auto"/>
      </w:pPr>
      <w:r>
        <w:t>Medlemmar verkar för att vara observanta om misstanke finns att obehöriga stjäl eller skadar våra kolonilotter. Skadegörelse ska polisanmälas, och det är medlemmens eget ansvar att göra de</w:t>
      </w:r>
      <w:r>
        <w:t>t.</w:t>
      </w:r>
    </w:p>
    <w:p w14:paraId="0000000E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Öka medlemmarnas odlingskunskap och delaktighet i föreningen</w:t>
      </w:r>
    </w:p>
    <w:p w14:paraId="0000000F" w14:textId="77777777" w:rsidR="002341CA" w:rsidRDefault="0061773A">
      <w:pPr>
        <w:spacing w:after="160" w:line="259" w:lineRule="auto"/>
      </w:pPr>
      <w:r>
        <w:t>Medlemmars kunskap ska kontinuerligt förbättras genom utbildning, via föreläsningar om:</w:t>
      </w:r>
      <w:r>
        <w:br/>
        <w:t>- odling och kompostering,</w:t>
      </w:r>
      <w:r>
        <w:br/>
        <w:t>- vad som krävs för att nå miljödiplomering,</w:t>
      </w:r>
      <w:r>
        <w:br/>
        <w:t xml:space="preserve">- att ha växlande odlingsföljd, </w:t>
      </w:r>
      <w:r>
        <w:t>och</w:t>
      </w:r>
      <w:r>
        <w:br/>
        <w:t>- biologisk mångfald.</w:t>
      </w:r>
    </w:p>
    <w:p w14:paraId="00000010" w14:textId="77777777" w:rsidR="002341CA" w:rsidRDefault="0061773A">
      <w:pPr>
        <w:spacing w:after="160" w:line="259" w:lineRule="auto"/>
        <w:rPr>
          <w:color w:val="FF0000"/>
        </w:rPr>
      </w:pPr>
      <w:r>
        <w:t xml:space="preserve">Kunskap sker dels genom inbjudningar från Koloniträdgårdsförbundet och Stockholms Koloniträdgårdar, genom SoS-nätverket, samt genom obligatoriskt introduktionstillfälle för nya medlemmar i samband med tillsättning av lotter. </w:t>
      </w:r>
      <w:r>
        <w:br/>
      </w:r>
      <w:r>
        <w:br/>
        <w:t>Sty</w:t>
      </w:r>
      <w:r>
        <w:t>relsemedlemmar ska ha hög kompetens i styrelsearbete och ha möjlighet att gå utbildningar om föreningskunskap och styrelsearbete. Styrelsen ska verka för att engagera medlemmar i olika arbetsuppgifter, för att öka delaktigheten och minska belastning och be</w:t>
      </w:r>
      <w:r>
        <w:t xml:space="preserve">roende av styrelsen. </w:t>
      </w:r>
    </w:p>
    <w:p w14:paraId="00000011" w14:textId="77777777" w:rsidR="002341CA" w:rsidRDefault="0061773A">
      <w:pPr>
        <w:spacing w:after="160" w:line="259" w:lineRule="auto"/>
      </w:pPr>
      <w:r>
        <w:rPr>
          <w:b/>
          <w:color w:val="000000"/>
          <w:sz w:val="24"/>
          <w:szCs w:val="24"/>
        </w:rPr>
        <w:t xml:space="preserve">Miljöarbete </w:t>
      </w:r>
      <w:r>
        <w:rPr>
          <w:b/>
          <w:sz w:val="24"/>
          <w:szCs w:val="24"/>
        </w:rPr>
        <w:br/>
      </w:r>
      <w:r>
        <w:t>Föreningen kommer att fortsätta på den inslagna vägen att göra Farsta Gårds Koloniträdgårdsförening till en förening som tar stor hänsyn till miljön. Föreningen arbetar vidare för att bibehålla nuvarande bronsdiplomering.</w:t>
      </w:r>
      <w:r>
        <w:t xml:space="preserve"> Det kommer att delvis ske genom gemensamma samordnade inköp, utbilda medlemmar i att skapa en bra kompost och ge medlemmar miljöinformation.</w:t>
      </w:r>
    </w:p>
    <w:p w14:paraId="00000012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Frö- och plantbytardag </w:t>
      </w:r>
    </w:p>
    <w:p w14:paraId="00000013" w14:textId="77777777" w:rsidR="002341CA" w:rsidRDefault="0061773A">
      <w:pPr>
        <w:spacing w:after="160" w:line="259" w:lineRule="auto"/>
      </w:pPr>
      <w:r>
        <w:t>Medlemmar ska ha möjlighet att ge bort sina växter inom föreningen. Då kommer faunan att m</w:t>
      </w:r>
      <w:r>
        <w:t xml:space="preserve">ångfaldigas, och medlemmarnas kostnader för inköp av växter minskas. Detta organiseras exempelvis genom den gemensamma Facebook-gruppen, eller i samband med städdagar. </w:t>
      </w:r>
    </w:p>
    <w:p w14:paraId="00000014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Informationsmaterial</w:t>
      </w:r>
    </w:p>
    <w:p w14:paraId="00000015" w14:textId="77777777" w:rsidR="002341CA" w:rsidRDefault="0061773A">
      <w:pPr>
        <w:spacing w:after="160" w:line="259" w:lineRule="auto"/>
        <w:rPr>
          <w:i/>
        </w:rPr>
      </w:pPr>
      <w:r>
        <w:t>Föreningen har skapat klara tydliga regler och informationsmateria</w:t>
      </w:r>
      <w:r>
        <w:t>l för medlemmar och intressenter. Det arbetet kommer vi att fortsätta med. Därmed skapar vi en bättre ordning och reda, och därigenom en bättre trivsel.</w:t>
      </w:r>
    </w:p>
    <w:p w14:paraId="00000016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Facebook/webbsida</w:t>
      </w:r>
    </w:p>
    <w:p w14:paraId="00000017" w14:textId="77777777" w:rsidR="002341CA" w:rsidRDefault="0061773A">
      <w:pPr>
        <w:spacing w:after="160" w:line="259" w:lineRule="auto"/>
      </w:pPr>
      <w:r>
        <w:t>Föreningen har en mailadress som hanteras av styrelsen, och en Facebook-grupp (för medlemmar). Föreningens egna hemsida skall upprätthållas, och vara användbar för föreningens medlemmar. Styrelsen planerar att fortsätta arbetet med att hålla hemsidan uppda</w:t>
      </w:r>
      <w:r>
        <w:t>terad och användarvänlig.</w:t>
      </w:r>
    </w:p>
    <w:p w14:paraId="00000018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Representation</w:t>
      </w:r>
    </w:p>
    <w:p w14:paraId="00000019" w14:textId="77777777" w:rsidR="002341CA" w:rsidRDefault="0061773A">
      <w:pPr>
        <w:spacing w:after="160" w:line="259" w:lineRule="auto"/>
      </w:pPr>
      <w:r>
        <w:t>Föreningen kommer att samverka med andra koloniföreningar för att utveckla föreningen, främst genom SoS-nätverket. Det bidrar till att skapa värdefulla kontakter med andra föreningar.</w:t>
      </w:r>
    </w:p>
    <w:p w14:paraId="0000001A" w14:textId="77777777" w:rsidR="002341CA" w:rsidRDefault="006177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59" w:lineRule="auto"/>
      </w:pPr>
      <w:bookmarkStart w:id="3" w:name="_heading=h.30j0zll" w:colFirst="0" w:colLast="0"/>
      <w:bookmarkEnd w:id="3"/>
      <w:r>
        <w:rPr>
          <w:b/>
          <w:color w:val="000000"/>
          <w:sz w:val="24"/>
          <w:szCs w:val="24"/>
        </w:rPr>
        <w:t>Utveckling- och reparationer 20</w:t>
      </w:r>
      <w:r>
        <w:rPr>
          <w:b/>
          <w:color w:val="000000"/>
          <w:sz w:val="24"/>
          <w:szCs w:val="24"/>
        </w:rPr>
        <w:t>2</w:t>
      </w:r>
      <w:r>
        <w:rPr>
          <w:b/>
          <w:sz w:val="24"/>
          <w:szCs w:val="24"/>
        </w:rPr>
        <w:t>5</w:t>
      </w:r>
    </w:p>
    <w:p w14:paraId="0000001B" w14:textId="77777777" w:rsidR="002341CA" w:rsidRDefault="0061773A">
      <w:pPr>
        <w:numPr>
          <w:ilvl w:val="0"/>
          <w:numId w:val="1"/>
        </w:numPr>
        <w:spacing w:line="240" w:lineRule="auto"/>
      </w:pPr>
      <w:r>
        <w:t>Delning av lotter som blir vakanta, inklusive inköp av redskapslådor.</w:t>
      </w:r>
    </w:p>
    <w:p w14:paraId="0000001C" w14:textId="77777777" w:rsidR="002341CA" w:rsidRDefault="0061773A">
      <w:pPr>
        <w:numPr>
          <w:ilvl w:val="0"/>
          <w:numId w:val="1"/>
        </w:numPr>
        <w:spacing w:line="240" w:lineRule="auto"/>
      </w:pPr>
      <w:r>
        <w:t xml:space="preserve">Fortsatt måleriarbete av staket och kolonistuga. </w:t>
      </w:r>
    </w:p>
    <w:p w14:paraId="0000001D" w14:textId="77777777" w:rsidR="002341CA" w:rsidRDefault="002341CA">
      <w:pPr>
        <w:spacing w:line="240" w:lineRule="auto"/>
      </w:pPr>
    </w:p>
    <w:p w14:paraId="0000001E" w14:textId="77777777" w:rsidR="002341CA" w:rsidRDefault="002341CA">
      <w:pPr>
        <w:spacing w:line="240" w:lineRule="auto"/>
      </w:pPr>
    </w:p>
    <w:p w14:paraId="0000001F" w14:textId="77777777" w:rsidR="002341CA" w:rsidRDefault="0061773A">
      <w:pPr>
        <w:spacing w:line="240" w:lineRule="auto"/>
      </w:pPr>
      <w:r>
        <w:t>Farsta den mars 2025.</w:t>
      </w:r>
    </w:p>
    <w:p w14:paraId="00000020" w14:textId="77777777" w:rsidR="002341CA" w:rsidRDefault="002341CA">
      <w:pPr>
        <w:spacing w:line="240" w:lineRule="auto"/>
      </w:pPr>
    </w:p>
    <w:p w14:paraId="00000021" w14:textId="77777777" w:rsidR="002341CA" w:rsidRDefault="002341CA">
      <w:pPr>
        <w:spacing w:line="240" w:lineRule="auto"/>
      </w:pPr>
    </w:p>
    <w:p w14:paraId="00000022" w14:textId="77777777" w:rsidR="002341CA" w:rsidRDefault="0061773A">
      <w:pPr>
        <w:spacing w:line="240" w:lineRule="auto"/>
      </w:pPr>
      <w:r>
        <w:t>Farsta Gårds Koloniträdgårdsförening</w:t>
      </w:r>
    </w:p>
    <w:p w14:paraId="00000023" w14:textId="77777777" w:rsidR="002341CA" w:rsidRDefault="002341CA">
      <w:pPr>
        <w:spacing w:line="240" w:lineRule="auto"/>
      </w:pPr>
    </w:p>
    <w:p w14:paraId="00000024" w14:textId="77777777" w:rsidR="002341CA" w:rsidRDefault="0061773A">
      <w:pPr>
        <w:spacing w:line="240" w:lineRule="auto"/>
      </w:pPr>
      <w:r>
        <w:t>Styrelsen</w:t>
      </w:r>
    </w:p>
    <w:p w14:paraId="00000025" w14:textId="77777777" w:rsidR="002341CA" w:rsidRDefault="002341CA">
      <w:pPr>
        <w:spacing w:line="240" w:lineRule="auto"/>
      </w:pPr>
    </w:p>
    <w:p w14:paraId="00000026" w14:textId="77777777" w:rsidR="002341CA" w:rsidRDefault="002341CA">
      <w:pPr>
        <w:spacing w:line="240" w:lineRule="auto"/>
      </w:pPr>
    </w:p>
    <w:p w14:paraId="00000027" w14:textId="77777777" w:rsidR="002341CA" w:rsidRDefault="002341CA">
      <w:pPr>
        <w:spacing w:line="240" w:lineRule="auto"/>
      </w:pPr>
      <w:bookmarkStart w:id="4" w:name="_heading=h.1fob9te" w:colFirst="0" w:colLast="0"/>
      <w:bookmarkEnd w:id="4"/>
    </w:p>
    <w:p w14:paraId="00000028" w14:textId="77777777" w:rsidR="002341CA" w:rsidRDefault="002341CA"/>
    <w:sectPr w:rsidR="002341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05C"/>
    <w:multiLevelType w:val="multilevel"/>
    <w:tmpl w:val="CA6C2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CA"/>
    <w:rsid w:val="002341CA"/>
    <w:rsid w:val="006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40514-1AA6-4255-8660-371BA6B5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itKBEcqUN/Aqy9a9mzg4DIgamg==">CgMxLjAyCGguZ2pkZ3hzMg5oLnNyaGh2Y2xhZmMwbTIJaC4zMGowemxsMgloLjFmb2I5dGU4AHIhMWM1dEgxTEZWaE5jUnZMOTlLUGYwRTFneU9fT2VMQWNE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Independent Living Institute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</dc:creator>
  <cp:lastModifiedBy>Emil Erdtman</cp:lastModifiedBy>
  <cp:revision>2</cp:revision>
  <dcterms:created xsi:type="dcterms:W3CDTF">2025-02-19T08:34:00Z</dcterms:created>
  <dcterms:modified xsi:type="dcterms:W3CDTF">2025-02-19T08:34:00Z</dcterms:modified>
</cp:coreProperties>
</file>